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Mentimeter link: </w:t>
      </w:r>
      <w:hyperlink r:id="rId6">
        <w:r w:rsidDel="00000000" w:rsidR="00000000" w:rsidRPr="00000000">
          <w:rPr>
            <w:color w:val="1155cc"/>
            <w:u w:val="single"/>
            <w:rtl w:val="0"/>
          </w:rPr>
          <w:t xml:space="preserve">https://www.menti.com/alxnidzfaz2m</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Slides link: </w:t>
      </w:r>
      <w:hyperlink r:id="rId7">
        <w:r w:rsidDel="00000000" w:rsidR="00000000" w:rsidRPr="00000000">
          <w:rPr>
            <w:color w:val="1155cc"/>
            <w:u w:val="single"/>
            <w:rtl w:val="0"/>
          </w:rPr>
          <w:t xml:space="preserve">https://docs.google.com/presentation/d/1NbgdMfOVOMFGZbKF27RasjfuWC-OwwFm/edit?slide=id.p1#slide=id.p1</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Glocal presentation (6/5/26) </w:t>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 of participants: 3</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i w:val="1"/>
          <w:iCs w:val="1"/>
        </w:rPr>
      </w:pPr>
      <w:r w:rsidDel="00000000" w:rsidR="00000000" w:rsidRPr="00000000">
        <w:rPr>
          <w:b w:val="1"/>
          <w:bCs w:val="1"/>
          <w:i w:val="1"/>
          <w:iCs w:val="1"/>
          <w:rtl w:val="0"/>
        </w:rPr>
        <w:t xml:space="preserve">Presentation (20 min)</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Guizell - based in Nicaragua - American Welfare organization</w:t>
      </w:r>
    </w:p>
    <w:p w:rsidR="00000000" w:rsidDel="00000000" w:rsidP="00000000" w:rsidRDefault="00000000" w:rsidRPr="00000000" w14:paraId="0000000B">
      <w:pPr>
        <w:numPr>
          <w:ilvl w:val="0"/>
          <w:numId w:val="2"/>
        </w:numPr>
        <w:ind w:left="720" w:hanging="360"/>
      </w:pPr>
      <w:r w:rsidDel="00000000" w:rsidR="00000000" w:rsidRPr="00000000">
        <w:rPr>
          <w:sz w:val="18"/>
          <w:szCs w:val="18"/>
          <w:rtl w:val="0"/>
        </w:rPr>
        <w:t xml:space="preserve">Good evening everyone! My name is Liliana Cabrera Olaya. I studied Public Administration and Political Science. I'm from Mexico and I've been working for a little over five years in local and state evaluation of public resources for social programs.</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Rodney - Background of the Institute and describing current plan of Y3 and laying the landscape of evaluation plan over the course of the Institute </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Mostafa - Two-tiered approach of evaluating INVITE in Y1/Y2 - evaluating how individuals within STEM teams are functioning </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Team science - interviewing project leads in different strands of INVITE; tool developed for healthcare (TeamStepps) but it is customizable and adaptable</w:t>
      </w:r>
    </w:p>
    <w:p w:rsidR="00000000" w:rsidDel="00000000" w:rsidP="00000000" w:rsidRDefault="00000000" w:rsidRPr="00000000" w14:paraId="00000010">
      <w:pPr>
        <w:numPr>
          <w:ilvl w:val="1"/>
          <w:numId w:val="2"/>
        </w:numPr>
        <w:ind w:left="1440" w:hanging="360"/>
        <w:rPr>
          <w:u w:val="none"/>
        </w:rPr>
      </w:pPr>
      <w:r w:rsidDel="00000000" w:rsidR="00000000" w:rsidRPr="00000000">
        <w:rPr>
          <w:rtl w:val="0"/>
        </w:rPr>
        <w:t xml:space="preserve">STEM team dynamics in INVITE; TeamStepps 2.0 is what we used. 3.0 is recently released. Evaluate collaboration in multidisciplinary teams. Tool is also diagnostic so allowed for us to measure how different teams function in different strands. </w:t>
      </w:r>
    </w:p>
    <w:p w:rsidR="00000000" w:rsidDel="00000000" w:rsidP="00000000" w:rsidRDefault="00000000" w:rsidRPr="00000000" w14:paraId="00000011">
      <w:pPr>
        <w:numPr>
          <w:ilvl w:val="1"/>
          <w:numId w:val="2"/>
        </w:numPr>
        <w:ind w:left="1440" w:hanging="360"/>
        <w:rPr>
          <w:u w:val="none"/>
        </w:rPr>
      </w:pPr>
      <w:r w:rsidDel="00000000" w:rsidR="00000000" w:rsidRPr="00000000">
        <w:rPr>
          <w:rtl w:val="0"/>
        </w:rPr>
        <w:t xml:space="preserve">4 Key Pillars: Communication, Leadership, Situation Monitoring, and Mutual Support</w:t>
      </w:r>
    </w:p>
    <w:p w:rsidR="00000000" w:rsidDel="00000000" w:rsidP="00000000" w:rsidRDefault="00000000" w:rsidRPr="00000000" w14:paraId="00000012">
      <w:pPr>
        <w:numPr>
          <w:ilvl w:val="2"/>
          <w:numId w:val="2"/>
        </w:numPr>
        <w:ind w:left="2160" w:hanging="360"/>
        <w:rPr>
          <w:u w:val="none"/>
        </w:rPr>
      </w:pPr>
      <w:r w:rsidDel="00000000" w:rsidR="00000000" w:rsidRPr="00000000">
        <w:rPr>
          <w:rtl w:val="0"/>
        </w:rPr>
        <w:t xml:space="preserve">These key pillars are translated into 7 categories of team dimensions </w:t>
      </w:r>
    </w:p>
    <w:p w:rsidR="00000000" w:rsidDel="00000000" w:rsidP="00000000" w:rsidRDefault="00000000" w:rsidRPr="00000000" w14:paraId="00000013">
      <w:pPr>
        <w:numPr>
          <w:ilvl w:val="3"/>
          <w:numId w:val="2"/>
        </w:numPr>
        <w:ind w:left="2880" w:hanging="360"/>
        <w:rPr>
          <w:u w:val="none"/>
        </w:rPr>
      </w:pPr>
      <w:r w:rsidDel="00000000" w:rsidR="00000000" w:rsidRPr="00000000">
        <w:rPr>
          <w:rtl w:val="0"/>
        </w:rPr>
        <w:t xml:space="preserve">Team foundation, team functioning, team performance, ateam skills, team leadership, team climate, and team identity</w:t>
      </w:r>
    </w:p>
    <w:p w:rsidR="00000000" w:rsidDel="00000000" w:rsidP="00000000" w:rsidRDefault="00000000" w:rsidRPr="00000000" w14:paraId="00000014">
      <w:pPr>
        <w:numPr>
          <w:ilvl w:val="1"/>
          <w:numId w:val="2"/>
        </w:numPr>
        <w:ind w:left="1440" w:hanging="360"/>
        <w:rPr>
          <w:u w:val="none"/>
        </w:rPr>
      </w:pPr>
      <w:r w:rsidDel="00000000" w:rsidR="00000000" w:rsidRPr="00000000">
        <w:rPr>
          <w:rtl w:val="0"/>
        </w:rPr>
        <w:t xml:space="preserve">Sample of results shared </w:t>
      </w:r>
    </w:p>
    <w:p w:rsidR="00000000" w:rsidDel="00000000" w:rsidP="00000000" w:rsidRDefault="00000000" w:rsidRPr="00000000" w14:paraId="00000015">
      <w:pPr>
        <w:numPr>
          <w:ilvl w:val="2"/>
          <w:numId w:val="2"/>
        </w:numPr>
        <w:ind w:left="2160" w:hanging="360"/>
        <w:rPr>
          <w:u w:val="none"/>
        </w:rPr>
      </w:pPr>
      <w:r w:rsidDel="00000000" w:rsidR="00000000" w:rsidRPr="00000000">
        <w:rPr>
          <w:rtl w:val="0"/>
        </w:rPr>
        <w:t xml:space="preserve">Team foundation shared and 32 members results across three strands. Majority of responses were agreed but analysis was triangulated across different categories so there was an understanding of how teams functioning. </w:t>
      </w:r>
    </w:p>
    <w:p w:rsidR="00000000" w:rsidDel="00000000" w:rsidP="00000000" w:rsidRDefault="00000000" w:rsidRPr="00000000" w14:paraId="00000016">
      <w:pPr>
        <w:numPr>
          <w:ilvl w:val="1"/>
          <w:numId w:val="2"/>
        </w:numPr>
        <w:ind w:left="1440" w:hanging="360"/>
        <w:rPr>
          <w:u w:val="none"/>
        </w:rPr>
      </w:pPr>
      <w:r w:rsidDel="00000000" w:rsidR="00000000" w:rsidRPr="00000000">
        <w:rPr>
          <w:rtl w:val="0"/>
        </w:rPr>
        <w:t xml:space="preserve">Y1 was a pilot. Y2 More than one meeting was arranged for there to be a participatory approach. Strand focus. </w:t>
      </w:r>
    </w:p>
    <w:p w:rsidR="00000000" w:rsidDel="00000000" w:rsidP="00000000" w:rsidRDefault="00000000" w:rsidRPr="00000000" w14:paraId="00000017">
      <w:pPr>
        <w:numPr>
          <w:ilvl w:val="1"/>
          <w:numId w:val="2"/>
        </w:numPr>
        <w:ind w:left="1440" w:hanging="360"/>
        <w:rPr>
          <w:u w:val="none"/>
        </w:rPr>
      </w:pPr>
      <w:r w:rsidDel="00000000" w:rsidR="00000000" w:rsidRPr="00000000">
        <w:rPr>
          <w:rtl w:val="0"/>
        </w:rPr>
        <w:t xml:space="preserve">Y1 vs Y2 – there were changes between questions asked. Two more questions added in Y2. Customization also to make tool adapted to institute needs</w:t>
      </w:r>
    </w:p>
    <w:p w:rsidR="00000000" w:rsidDel="00000000" w:rsidP="00000000" w:rsidRDefault="00000000" w:rsidRPr="00000000" w14:paraId="00000018">
      <w:pPr>
        <w:numPr>
          <w:ilvl w:val="1"/>
          <w:numId w:val="2"/>
        </w:numPr>
        <w:ind w:left="1440" w:hanging="360"/>
        <w:rPr>
          <w:u w:val="none"/>
        </w:rPr>
      </w:pPr>
      <w:r w:rsidDel="00000000" w:rsidR="00000000" w:rsidRPr="00000000">
        <w:rPr>
          <w:rtl w:val="0"/>
        </w:rPr>
        <w:t xml:space="preserve">Sharing of some of the data at institute and strand level highlights </w:t>
      </w:r>
    </w:p>
    <w:p w:rsidR="00000000" w:rsidDel="00000000" w:rsidP="00000000" w:rsidRDefault="00000000" w:rsidRPr="00000000" w14:paraId="00000019">
      <w:pPr>
        <w:numPr>
          <w:ilvl w:val="1"/>
          <w:numId w:val="2"/>
        </w:numPr>
        <w:ind w:left="1440" w:hanging="360"/>
        <w:rPr>
          <w:u w:val="none"/>
        </w:rPr>
      </w:pPr>
      <w:r w:rsidDel="00000000" w:rsidR="00000000" w:rsidRPr="00000000">
        <w:rPr>
          <w:rtl w:val="0"/>
        </w:rPr>
        <w:t xml:space="preserve">SWOT analysis - strengths, weakness, opportunities, and threats of the tool presented </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Conclusion - Team Science aspects used to spur evidence of teamwork. We have been using team science as a part of the benchmarks of our own work </w:t>
      </w:r>
    </w:p>
    <w:p w:rsidR="00000000" w:rsidDel="00000000" w:rsidP="00000000" w:rsidRDefault="00000000" w:rsidRPr="00000000" w14:paraId="0000001B">
      <w:pPr>
        <w:numPr>
          <w:ilvl w:val="1"/>
          <w:numId w:val="2"/>
        </w:numPr>
        <w:ind w:left="1440" w:hanging="360"/>
        <w:rPr>
          <w:u w:val="none"/>
        </w:rPr>
      </w:pPr>
      <w:r w:rsidDel="00000000" w:rsidR="00000000" w:rsidRPr="00000000">
        <w:rPr>
          <w:rtl w:val="0"/>
        </w:rPr>
        <w:t xml:space="preserve">Y1 and Y2 there was a lot of discussion on changes we made and how we would be able to report</w:t>
      </w:r>
    </w:p>
    <w:p w:rsidR="00000000" w:rsidDel="00000000" w:rsidP="00000000" w:rsidRDefault="00000000" w:rsidRPr="00000000" w14:paraId="0000001C">
      <w:pPr>
        <w:numPr>
          <w:ilvl w:val="1"/>
          <w:numId w:val="2"/>
        </w:numPr>
        <w:ind w:left="1440" w:hanging="360"/>
        <w:rPr>
          <w:u w:val="none"/>
        </w:rPr>
      </w:pPr>
      <w:r w:rsidDel="00000000" w:rsidR="00000000" w:rsidRPr="00000000">
        <w:rPr>
          <w:rtl w:val="0"/>
        </w:rPr>
        <w:t xml:space="preserve">We can longitudinally track and strengthen collaboration and get teams talking because of the nature of the three strands across the institute and what it meant to work together. This framework was a way to benchmark collaboration and facilitate that conversation</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Discussion (35 min)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1"/>
        </w:numPr>
        <w:ind w:left="720" w:hanging="360"/>
      </w:pPr>
      <w:r w:rsidDel="00000000" w:rsidR="00000000" w:rsidRPr="00000000">
        <w:rPr>
          <w:sz w:val="18"/>
          <w:szCs w:val="18"/>
          <w:rtl w:val="0"/>
        </w:rPr>
        <w:t xml:space="preserve">7 category model? can you describe again please</w:t>
      </w:r>
    </w:p>
    <w:p w:rsidR="00000000" w:rsidDel="00000000" w:rsidP="00000000" w:rsidRDefault="00000000" w:rsidRPr="00000000" w14:paraId="00000021">
      <w:pPr>
        <w:numPr>
          <w:ilvl w:val="1"/>
          <w:numId w:val="1"/>
        </w:numPr>
        <w:ind w:left="1440" w:hanging="360"/>
        <w:rPr>
          <w:u w:val="none"/>
        </w:rPr>
      </w:pPr>
      <w:r w:rsidDel="00000000" w:rsidR="00000000" w:rsidRPr="00000000">
        <w:rPr>
          <w:rtl w:val="0"/>
        </w:rPr>
        <w:t xml:space="preserve">Answer: Different categories of the team science survey </w:t>
      </w:r>
    </w:p>
    <w:p w:rsidR="00000000" w:rsidDel="00000000" w:rsidP="00000000" w:rsidRDefault="00000000" w:rsidRPr="00000000" w14:paraId="00000022">
      <w:pPr>
        <w:numPr>
          <w:ilvl w:val="1"/>
          <w:numId w:val="1"/>
        </w:numPr>
        <w:ind w:left="1440" w:hanging="360"/>
        <w:rPr>
          <w:u w:val="none"/>
        </w:rPr>
      </w:pPr>
      <w:r w:rsidDel="00000000" w:rsidR="00000000" w:rsidRPr="00000000">
        <w:rPr>
          <w:rtl w:val="0"/>
        </w:rPr>
        <w:t xml:space="preserve">Follow up question: When you are designing the survey, who gets to decide what questions are included?</w:t>
      </w:r>
    </w:p>
    <w:p w:rsidR="00000000" w:rsidDel="00000000" w:rsidP="00000000" w:rsidRDefault="00000000" w:rsidRPr="00000000" w14:paraId="00000023">
      <w:pPr>
        <w:numPr>
          <w:ilvl w:val="1"/>
          <w:numId w:val="1"/>
        </w:numPr>
        <w:ind w:left="1440" w:hanging="360"/>
        <w:rPr>
          <w:u w:val="none"/>
        </w:rPr>
      </w:pPr>
      <w:r w:rsidDel="00000000" w:rsidR="00000000" w:rsidRPr="00000000">
        <w:rPr>
          <w:rtl w:val="0"/>
        </w:rPr>
        <w:t xml:space="preserve">When you were doing that, were there any difficulties you experienced or positive findings were like oh this is good or not? </w:t>
      </w:r>
    </w:p>
    <w:p w:rsidR="00000000" w:rsidDel="00000000" w:rsidP="00000000" w:rsidRDefault="00000000" w:rsidRPr="00000000" w14:paraId="00000024">
      <w:pPr>
        <w:numPr>
          <w:ilvl w:val="2"/>
          <w:numId w:val="1"/>
        </w:numPr>
        <w:ind w:left="2160" w:hanging="360"/>
        <w:rPr>
          <w:u w:val="none"/>
        </w:rPr>
      </w:pPr>
      <w:r w:rsidDel="00000000" w:rsidR="00000000" w:rsidRPr="00000000">
        <w:rPr>
          <w:rtl w:val="0"/>
        </w:rPr>
        <w:t xml:space="preserve">Answer: Slide 17 answers that question. Institute-wide it served as how it was the aggregate. Second year, we focused on disaggregate data so they could focus on their own teams </w:t>
      </w:r>
    </w:p>
    <w:p w:rsidR="00000000" w:rsidDel="00000000" w:rsidP="00000000" w:rsidRDefault="00000000" w:rsidRPr="00000000" w14:paraId="00000025">
      <w:pPr>
        <w:numPr>
          <w:ilvl w:val="1"/>
          <w:numId w:val="1"/>
        </w:numPr>
        <w:ind w:left="1440" w:hanging="360"/>
        <w:rPr>
          <w:u w:val="none"/>
        </w:rPr>
      </w:pPr>
      <w:r w:rsidDel="00000000" w:rsidR="00000000" w:rsidRPr="00000000">
        <w:rPr>
          <w:rFonts w:ascii="Arial Unicode MS" w:cs="Arial Unicode MS" w:eastAsia="Arial Unicode MS" w:hAnsi="Arial Unicode MS"/>
          <w:rtl w:val="0"/>
        </w:rPr>
        <w:t xml:space="preserve">When you decided to do Team Science → are they happy to include this tool? </w:t>
      </w:r>
    </w:p>
    <w:p w:rsidR="00000000" w:rsidDel="00000000" w:rsidP="00000000" w:rsidRDefault="00000000" w:rsidRPr="00000000" w14:paraId="00000026">
      <w:pPr>
        <w:numPr>
          <w:ilvl w:val="2"/>
          <w:numId w:val="1"/>
        </w:numPr>
        <w:ind w:left="2160" w:hanging="360"/>
        <w:rPr>
          <w:u w:val="none"/>
        </w:rPr>
      </w:pPr>
      <w:r w:rsidDel="00000000" w:rsidR="00000000" w:rsidRPr="00000000">
        <w:rPr>
          <w:rtl w:val="0"/>
        </w:rPr>
        <w:t xml:space="preserve">First year, response rate wasn’t as high as second year. This was because team wasn’t asked to customize language. We learned from previous implementation process to actually customize survey tool to make relevant to the team needs. Voices heard and incorporated feedback successfully was helpful. </w:t>
      </w:r>
    </w:p>
    <w:p w:rsidR="00000000" w:rsidDel="00000000" w:rsidP="00000000" w:rsidRDefault="00000000" w:rsidRPr="00000000" w14:paraId="00000027">
      <w:pPr>
        <w:numPr>
          <w:ilvl w:val="0"/>
          <w:numId w:val="1"/>
        </w:numPr>
        <w:ind w:left="720" w:hanging="360"/>
      </w:pPr>
      <w:r w:rsidDel="00000000" w:rsidR="00000000" w:rsidRPr="00000000">
        <w:rPr>
          <w:sz w:val="18"/>
          <w:szCs w:val="18"/>
          <w:rtl w:val="0"/>
        </w:rPr>
        <w:t xml:space="preserve">Thank you very much for such a relevant presentation, and what few address is the implementation problem that an evaluation already entails, and which increases with the use of AI for data search, setting the indicators that will be required, validating and above all implementing in the field.</w:t>
      </w:r>
    </w:p>
    <w:p w:rsidR="00000000" w:rsidDel="00000000" w:rsidP="00000000" w:rsidRDefault="00000000" w:rsidRPr="00000000" w14:paraId="00000028">
      <w:pPr>
        <w:numPr>
          <w:ilvl w:val="0"/>
          <w:numId w:val="1"/>
        </w:numPr>
        <w:ind w:left="720" w:hanging="360"/>
        <w:rPr>
          <w:sz w:val="18"/>
          <w:szCs w:val="18"/>
        </w:rPr>
      </w:pPr>
      <w:r w:rsidDel="00000000" w:rsidR="00000000" w:rsidRPr="00000000">
        <w:rPr>
          <w:sz w:val="18"/>
          <w:szCs w:val="18"/>
          <w:rtl w:val="0"/>
        </w:rPr>
        <w:t xml:space="preserve">No question from my side. Very interesting model to evaluate organisational strategies, or programmatic approaches</w:t>
      </w:r>
    </w:p>
    <w:p w:rsidR="00000000" w:rsidDel="00000000" w:rsidP="00000000" w:rsidRDefault="00000000" w:rsidRPr="00000000" w14:paraId="00000029">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enti.com/alxnidzfaz2m" TargetMode="External"/><Relationship Id="rId7" Type="http://schemas.openxmlformats.org/officeDocument/2006/relationships/hyperlink" Target="https://docs.google.com/presentation/d/1NbgdMfOVOMFGZbKF27RasjfuWC-OwwFm/edit?slide=id.p1#slide=id.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